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430" w:leftChars="-205" w:firstLine="321" w:firstLineChars="1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附件1：  </w:t>
      </w:r>
      <w:r>
        <w:rPr>
          <w:rFonts w:hint="eastAsia" w:ascii="华文仿宋" w:hAnsi="华文仿宋" w:eastAsia="华文仿宋"/>
          <w:sz w:val="32"/>
          <w:szCs w:val="32"/>
        </w:rPr>
        <w:t xml:space="preserve">  </w:t>
      </w:r>
    </w:p>
    <w:p>
      <w:pPr>
        <w:spacing w:line="420" w:lineRule="exact"/>
        <w:jc w:val="center"/>
        <w:rPr>
          <w:rFonts w:ascii="方正小标宋简体" w:hAnsi="华文仿宋" w:eastAsia="方正小标宋简体"/>
          <w:b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sz w:val="36"/>
          <w:szCs w:val="36"/>
        </w:rPr>
        <w:t>铜川市人民医院2021年第一批公开招聘急需紧缺高层次专业技术人员岗位计划表</w:t>
      </w:r>
    </w:p>
    <w:tbl>
      <w:tblPr>
        <w:tblStyle w:val="6"/>
        <w:tblW w:w="5117" w:type="pct"/>
        <w:tblInd w:w="-1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52"/>
        <w:gridCol w:w="1587"/>
        <w:gridCol w:w="661"/>
        <w:gridCol w:w="999"/>
        <w:gridCol w:w="973"/>
        <w:gridCol w:w="1667"/>
        <w:gridCol w:w="4047"/>
        <w:gridCol w:w="2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245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40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5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615" w:type="pct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983" w:type="pct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00" w:lineRule="exac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245" w:type="pct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9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专业设置</w:t>
            </w:r>
          </w:p>
        </w:tc>
        <w:tc>
          <w:tcPr>
            <w:tcW w:w="9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tblHeader/>
        </w:trPr>
        <w:tc>
          <w:tcPr>
            <w:tcW w:w="245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202101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主任医师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临床医学、麻醉学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内科学、外科学、神经病学、精神病与精神卫生学、儿科学、急诊医学、麻醉学</w:t>
            </w:r>
          </w:p>
        </w:tc>
        <w:tc>
          <w:tcPr>
            <w:tcW w:w="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50周岁及以下，具有主任医师任职资格，在三级医院2年以上专业工作经历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202102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内科、外科副主任医师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外科学、内科学</w:t>
            </w:r>
          </w:p>
        </w:tc>
        <w:tc>
          <w:tcPr>
            <w:tcW w:w="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50周岁及以下，具有副主任医师任职资格，在三级医院2年以上专业工作经历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202103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儿科、急诊、麻醉科副主任医师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儿科学、急诊医学、麻醉学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50周岁及以下，具有副主任医师任职资格，在三级医院2年以上专业工作经历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202104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内科、外科副主任医师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内科学、外科学、神经病学、老年医学、肿瘤学</w:t>
            </w:r>
          </w:p>
        </w:tc>
        <w:tc>
          <w:tcPr>
            <w:tcW w:w="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45周岁及以下，具有副主任医师任职资格，在三级医院2年以上专业工作经历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202105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精神病与精神卫生科副主任医师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精神病与精神卫生学100205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45周岁及以下，具有副主任医师任职资格，在三级医院2年以上专业工作经历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202106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副主任护理师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0" w:leftChars="-50" w:right="-113" w:rightChars="-54" w:hanging="105" w:hangingChars="48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</w:t>
            </w:r>
            <w:bookmarkStart w:id="0" w:name="_GoBack"/>
            <w:bookmarkEnd w:id="0"/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及以上　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护理学100209</w:t>
            </w:r>
          </w:p>
        </w:tc>
        <w:tc>
          <w:tcPr>
            <w:tcW w:w="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45周岁及以下，具有副主任护理师任职资格，在三级医院2年以上专业工作经历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202107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内科主治医师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内科学、神经病学、老年医学、肿瘤学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40周岁及以下，具有报考岗位主治医师任职资格，在三级医院2年以上专业工作经历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202108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外科主治医师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外科学、神经病学、肿瘤学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40周岁及以下，具有报考岗位主治医师任职资格，在三级医院2年以上专业工作经历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202109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妇产科主治医师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临床医学（妇产科学方向）、妇产科学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40周岁及以下，具有报考岗位主治医师任职资格，在三级医院2年以上专业工作经历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202110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儿科主治医师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临床医学（儿科学方向）、儿科学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40周岁及以下，具有报考岗位主治医师任职资格，在三级医院2年以上专业工作经历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202111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急诊科主治医师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临床医学（急诊医学方向）、急诊医学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40周岁及以下，具有报考岗位主治医师任职资格，在三级医院2年以上专业工作经历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202112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麻醉科主治医师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临床医学（麻醉学方向）、麻醉学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40周岁及以下，具有报考岗位主治医师任职资格，在三级医院2年以上专业工作经历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202113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眼科、耳鼻喉科、口腔科、皮肤性病科主治医师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临床医学、口腔医学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眼科学、耳鼻咽喉科学、口腔临床医学、皮肤与性病学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40周岁及以下，具有报考岗位主治医师任职资格，在三级医院2年以上专业工作经历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202114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检验科主管技师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医学检验技术、医学检验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临床检验诊断学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40周岁及以下，具有报考岗位中级职称任职资格，在三级医院2年以上专业工作经历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202115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内科学（心血管内科、呼吸内科）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202116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内科学（内分泌科、肾内科、消化内科）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202117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内科学（肿瘤学、传染病学、血液内科)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202118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神经病学、精神病与精神卫生学100205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202119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外科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202120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肛肠外科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中医外科学、中西医结合临床（普外科方向）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202121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妇产科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临床医学（妇产科学方向）、妇产科学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202122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临床医学（儿科学方向）、儿科学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202123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 xml:space="preserve">眼科学  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眼科学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202124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耳鼻喉科  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耳鼻咽喉科学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202125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重症医学科执业医师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内科学、外科学、急诊医学、麻醉学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202126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 xml:space="preserve">急诊科  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临床医学（急诊医学方向）、急诊医学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202127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皮肤与性病科执业医师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皮肤与性病学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202128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麻醉科    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临床医学（麻醉学方向）、麻醉学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202129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超声科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影像医学与核医学、临床医学（超声医学方向）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202130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病理科执业医师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病理学与病理生理学、临床病理学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202131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全科医学科执业医师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内科学、外科学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202132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儿保科执业医师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儿少卫生与妇幼保健学100404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202133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精神卫生科执业医师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精神卫生学、精神病与精神卫生学100205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202134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营养科执业医师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营养与食品卫生学100403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35周岁及以下，具有与岗位相符的任职资格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202135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临床药师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药理学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202136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检验医师（技师）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临床检验诊断学、生物化学与分子生物学、细胞生物学</w:t>
            </w:r>
          </w:p>
        </w:tc>
        <w:tc>
          <w:tcPr>
            <w:tcW w:w="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35周岁及以下，具有执业医师或检验技师任职资格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202137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产前诊断中心检验技师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遗传学、 免疫学100102</w:t>
            </w:r>
          </w:p>
        </w:tc>
        <w:tc>
          <w:tcPr>
            <w:tcW w:w="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35周岁及以下，具有与本岗位相关任职资格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202138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护理师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护理学100209</w:t>
            </w:r>
          </w:p>
        </w:tc>
        <w:tc>
          <w:tcPr>
            <w:tcW w:w="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35周岁及以下，具有护理专业技术任职资格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202139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内科执业医师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内科学、神经病学、老年医学、肿瘤学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35周岁及以下，完成医师规范化培训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202140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外科执业医师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外科学、神经病学、肿瘤学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35周岁及以下，完成医师规范化培训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202141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妇产科执业医师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临床医学（妇产科学方向）、妇产科学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35周岁及以下，完成医师规范化培训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202142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临床医学（儿科学方向）、儿科学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35周岁及以下，完成医师规范化培训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202143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麻醉科执业医师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临床医学（麻醉学方向）、麻醉学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35周岁及以下，完成医师规范化培训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202144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儿科执业医师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0" w:leftChars="-50" w:right="-113" w:rightChars="-54" w:hanging="105" w:hangingChars="48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内科学、儿科学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35周岁及以下，五年制本科学历、具有报考岗位执业医师任职资格，在三级医院工作2年以上专业工作经历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202145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麻醉科执业医师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0" w:leftChars="-50" w:right="-113" w:rightChars="-54" w:hanging="105" w:hangingChars="48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临床医学、麻醉学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外科学、内科学、麻醉学及相关专业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35周岁及以下，五年制本科学历、具有报考岗位执业医师任职资格，在三级医院工作2年以上专业工作经历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202146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医学检验技师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0" w:leftChars="-50" w:right="-113" w:rightChars="-54" w:hanging="105" w:hangingChars="48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学士及以上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医学检验技术、医学检验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临床检验诊断学</w:t>
            </w:r>
          </w:p>
        </w:tc>
        <w:tc>
          <w:tcPr>
            <w:tcW w:w="98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35周岁及以下，具有报考岗位初级师任职资格，在三级医院2年以上专业工作经历</w:t>
            </w:r>
          </w:p>
        </w:tc>
      </w:tr>
    </w:tbl>
    <w:p>
      <w:pPr>
        <w:spacing w:line="660" w:lineRule="exact"/>
        <w:rPr>
          <w:rFonts w:ascii="仿宋_GB2312" w:hAnsi="仿宋" w:eastAsia="仿宋_GB2312" w:cs="宋体"/>
          <w:kern w:val="0"/>
          <w:sz w:val="28"/>
          <w:szCs w:val="28"/>
        </w:rPr>
      </w:pPr>
    </w:p>
    <w:sectPr>
      <w:footerReference r:id="rId3" w:type="default"/>
      <w:pgSz w:w="16838" w:h="11906" w:orient="landscape"/>
      <w:pgMar w:top="719" w:right="1418" w:bottom="1418" w:left="12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346069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2"/>
    <w:rsid w:val="000F30D9"/>
    <w:rsid w:val="0016635B"/>
    <w:rsid w:val="001F0A0A"/>
    <w:rsid w:val="002971EC"/>
    <w:rsid w:val="002A16B2"/>
    <w:rsid w:val="003067D3"/>
    <w:rsid w:val="00347304"/>
    <w:rsid w:val="003A3EAB"/>
    <w:rsid w:val="0043540F"/>
    <w:rsid w:val="00463FCD"/>
    <w:rsid w:val="004C0842"/>
    <w:rsid w:val="006773CF"/>
    <w:rsid w:val="006F6F62"/>
    <w:rsid w:val="008217AC"/>
    <w:rsid w:val="00894923"/>
    <w:rsid w:val="00970BBD"/>
    <w:rsid w:val="00B8203D"/>
    <w:rsid w:val="00C43EF8"/>
    <w:rsid w:val="00C9025E"/>
    <w:rsid w:val="00D3371F"/>
    <w:rsid w:val="00D7400D"/>
    <w:rsid w:val="00DB5192"/>
    <w:rsid w:val="00FB3E19"/>
    <w:rsid w:val="26480F65"/>
    <w:rsid w:val="636034F2"/>
    <w:rsid w:val="68EF2D65"/>
    <w:rsid w:val="7D2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6A2B5-97F8-463E-ADC3-911C2D8B9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1043</Words>
  <Characters>5947</Characters>
  <Lines>49</Lines>
  <Paragraphs>13</Paragraphs>
  <TotalTime>54</TotalTime>
  <ScaleCrop>false</ScaleCrop>
  <LinksUpToDate>false</LinksUpToDate>
  <CharactersWithSpaces>6977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2021-06-08T03:27:00Z</dcterms:created>
  <dc:creator>RSK</dc:creator>
  <cp:lastModifiedBy>燕儿 </cp:lastModifiedBy>
  <dcterms:modified xsi:type="dcterms:W3CDTF">2021-06-08T09:58:10Z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0A04999C5A4A436CAC4E039C1C995578</vt:lpwstr>
  </property>
</Properties>
</file>